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4D8F" w14:textId="77777777" w:rsidR="00D056A9" w:rsidRPr="00D056A9" w:rsidRDefault="00D056A9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color w:val="0070C0"/>
          <w:sz w:val="28"/>
          <w:szCs w:val="28"/>
        </w:rPr>
      </w:pPr>
      <w:r w:rsidRPr="00D056A9">
        <w:rPr>
          <w:b/>
          <w:color w:val="0070C0"/>
          <w:sz w:val="28"/>
          <w:szCs w:val="28"/>
        </w:rPr>
        <w:t>Colleen Griffiths</w:t>
      </w:r>
    </w:p>
    <w:p w14:paraId="2F7F2557" w14:textId="77777777" w:rsidR="009B4319" w:rsidRDefault="00D056A9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Cs/>
          <w:color w:val="000000"/>
          <w:sz w:val="20"/>
          <w:szCs w:val="20"/>
        </w:rPr>
      </w:pPr>
      <w:r w:rsidRPr="00D056A9">
        <w:rPr>
          <w:bCs/>
          <w:color w:val="000000"/>
          <w:sz w:val="20"/>
          <w:szCs w:val="20"/>
        </w:rPr>
        <w:t xml:space="preserve">Seattle, WA </w:t>
      </w:r>
      <w:r w:rsidRPr="00D056A9">
        <w:rPr>
          <w:bCs/>
          <w:color w:val="000000"/>
          <w:sz w:val="20"/>
          <w:szCs w:val="20"/>
        </w:rPr>
        <w:sym w:font="Symbol" w:char="F0B7"/>
      </w:r>
      <w:r w:rsidRPr="00D056A9">
        <w:rPr>
          <w:bCs/>
          <w:color w:val="000000"/>
          <w:sz w:val="20"/>
          <w:szCs w:val="20"/>
        </w:rPr>
        <w:t xml:space="preserve"> (206) 595-2576 </w:t>
      </w:r>
      <w:r w:rsidRPr="00D056A9">
        <w:rPr>
          <w:bCs/>
          <w:color w:val="000000"/>
          <w:sz w:val="20"/>
          <w:szCs w:val="20"/>
        </w:rPr>
        <w:sym w:font="Symbol" w:char="F0B7"/>
      </w:r>
      <w:r w:rsidRPr="00D056A9">
        <w:rPr>
          <w:bCs/>
          <w:color w:val="000000"/>
          <w:sz w:val="20"/>
          <w:szCs w:val="20"/>
        </w:rPr>
        <w:t xml:space="preserve"> griffiths_colleen@yahoo.com </w:t>
      </w:r>
      <w:r w:rsidRPr="00D056A9">
        <w:rPr>
          <w:bCs/>
          <w:color w:val="000000"/>
          <w:sz w:val="20"/>
          <w:szCs w:val="20"/>
        </w:rPr>
        <w:sym w:font="Symbol" w:char="F0B7"/>
      </w:r>
      <w:r w:rsidRPr="00D056A9">
        <w:rPr>
          <w:bCs/>
          <w:color w:val="000000"/>
          <w:sz w:val="20"/>
          <w:szCs w:val="20"/>
        </w:rPr>
        <w:t xml:space="preserve"> </w:t>
      </w:r>
      <w:r w:rsidRPr="00D056A9">
        <w:rPr>
          <w:sz w:val="20"/>
          <w:szCs w:val="20"/>
        </w:rPr>
        <w:t>linkedin.com/in/colleen-griffiths-4aa1b011b</w:t>
      </w:r>
      <w:r w:rsidR="0026207E">
        <w:rPr>
          <w:bCs/>
          <w:color w:val="000000"/>
          <w:sz w:val="20"/>
          <w:szCs w:val="20"/>
        </w:rPr>
        <w:t xml:space="preserve"> </w:t>
      </w:r>
    </w:p>
    <w:p w14:paraId="1C835D7D" w14:textId="3BC850D9" w:rsidR="00D056A9" w:rsidRPr="009B4319" w:rsidRDefault="009B4319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Portfolio: </w:t>
      </w:r>
      <w:hyperlink r:id="rId8" w:history="1">
        <w:r w:rsidRPr="006508C4">
          <w:rPr>
            <w:rStyle w:val="Hyperlink"/>
            <w:sz w:val="20"/>
            <w:szCs w:val="20"/>
          </w:rPr>
          <w:t>https://griffithscolleen.wixsite.com/portfolio</w:t>
        </w:r>
      </w:hyperlink>
    </w:p>
    <w:p w14:paraId="4ABD612E" w14:textId="77777777" w:rsidR="00D056A9" w:rsidRPr="00D056A9" w:rsidRDefault="00D056A9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color w:val="000000"/>
          <w:sz w:val="22"/>
          <w:szCs w:val="22"/>
        </w:rPr>
      </w:pPr>
    </w:p>
    <w:p w14:paraId="5E45F721" w14:textId="60488889" w:rsidR="00D056A9" w:rsidRPr="00D27FF2" w:rsidRDefault="00D27FF2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6"/>
          <w:szCs w:val="26"/>
        </w:rPr>
      </w:pPr>
      <w:r w:rsidRPr="00D27FF2">
        <w:rPr>
          <w:b/>
          <w:bCs/>
          <w:color w:val="0070C0"/>
          <w:sz w:val="26"/>
          <w:szCs w:val="26"/>
        </w:rPr>
        <w:t>Work Experience</w:t>
      </w:r>
    </w:p>
    <w:p w14:paraId="0624CDE6" w14:textId="27EC7863" w:rsidR="00F27368" w:rsidRDefault="002D2FA7" w:rsidP="009B6BF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Amazon</w:t>
      </w:r>
    </w:p>
    <w:p w14:paraId="5CBA525A" w14:textId="195A82B6" w:rsidR="00D056A9" w:rsidRDefault="002D2FA7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Senior Program Manager</w:t>
      </w:r>
      <w:r w:rsidR="00D2461F">
        <w:rPr>
          <w:b/>
          <w:bCs/>
          <w:sz w:val="22"/>
          <w:szCs w:val="22"/>
        </w:rPr>
        <w:t>, NASB</w:t>
      </w:r>
      <w:r w:rsidR="00D925D2">
        <w:rPr>
          <w:b/>
          <w:bCs/>
          <w:sz w:val="22"/>
          <w:szCs w:val="22"/>
        </w:rPr>
        <w:t>P</w:t>
      </w:r>
      <w:r w:rsidR="00D2461F">
        <w:rPr>
          <w:b/>
          <w:bCs/>
          <w:sz w:val="22"/>
          <w:szCs w:val="22"/>
        </w:rPr>
        <w:t xml:space="preserve"> Learning and Development</w:t>
      </w:r>
      <w:r w:rsidR="00D056A9"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="00D056A9" w:rsidRPr="00D056A9">
        <w:rPr>
          <w:b/>
          <w:color w:val="000000"/>
          <w:sz w:val="22"/>
          <w:szCs w:val="22"/>
        </w:rPr>
        <w:sym w:font="Symbol" w:char="F0B7"/>
      </w:r>
      <w:r w:rsidR="00D056A9">
        <w:rPr>
          <w:b/>
          <w:color w:val="000000"/>
          <w:sz w:val="22"/>
          <w:szCs w:val="22"/>
        </w:rPr>
        <w:t xml:space="preserve"> June 2025 – present</w:t>
      </w:r>
    </w:p>
    <w:p w14:paraId="4B1EBB84" w14:textId="7A6E16B7" w:rsidR="00D056A9" w:rsidRPr="00E1338C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Manage North America Seller Business</w:t>
      </w:r>
      <w:r w:rsidR="00D925D2">
        <w:rPr>
          <w:rFonts w:ascii="Times New Roman" w:hAnsi="Times New Roman" w:cs="Times New Roman"/>
          <w:bCs/>
          <w:sz w:val="22"/>
          <w:szCs w:val="22"/>
        </w:rPr>
        <w:t xml:space="preserve"> and Programs</w:t>
      </w:r>
      <w:r>
        <w:rPr>
          <w:rFonts w:ascii="Times New Roman" w:hAnsi="Times New Roman" w:cs="Times New Roman"/>
          <w:bCs/>
          <w:sz w:val="22"/>
          <w:szCs w:val="22"/>
        </w:rPr>
        <w:t xml:space="preserve"> monthly onboarding program</w:t>
      </w:r>
      <w:r w:rsidR="00BB397B">
        <w:rPr>
          <w:rFonts w:ascii="Times New Roman" w:hAnsi="Times New Roman" w:cs="Times New Roman"/>
          <w:bCs/>
          <w:sz w:val="22"/>
          <w:szCs w:val="22"/>
        </w:rPr>
        <w:t xml:space="preserve"> for 225 account managers and seller support roles</w:t>
      </w:r>
      <w:r>
        <w:rPr>
          <w:rFonts w:ascii="Times New Roman" w:hAnsi="Times New Roman" w:cs="Times New Roman"/>
          <w:bCs/>
          <w:sz w:val="22"/>
          <w:szCs w:val="22"/>
        </w:rPr>
        <w:t>, including pre-boarding, orientation, and facilitating learning experien</w:t>
      </w:r>
      <w:r w:rsidR="00BB397B">
        <w:rPr>
          <w:rFonts w:ascii="Times New Roman" w:hAnsi="Times New Roman" w:cs="Times New Roman"/>
          <w:bCs/>
          <w:sz w:val="22"/>
          <w:szCs w:val="22"/>
        </w:rPr>
        <w:t>ces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2F7D4E">
        <w:rPr>
          <w:rFonts w:ascii="Times New Roman" w:hAnsi="Times New Roman" w:cs="Times New Roman"/>
          <w:bCs/>
          <w:sz w:val="22"/>
          <w:szCs w:val="22"/>
        </w:rPr>
        <w:t xml:space="preserve"> Achieved 9</w:t>
      </w:r>
      <w:r w:rsidR="004C34BE">
        <w:rPr>
          <w:rFonts w:ascii="Times New Roman" w:hAnsi="Times New Roman" w:cs="Times New Roman"/>
          <w:bCs/>
          <w:sz w:val="22"/>
          <w:szCs w:val="22"/>
        </w:rPr>
        <w:t>7</w:t>
      </w:r>
      <w:r w:rsidR="002F7D4E">
        <w:rPr>
          <w:rFonts w:ascii="Times New Roman" w:hAnsi="Times New Roman" w:cs="Times New Roman"/>
          <w:bCs/>
          <w:sz w:val="22"/>
          <w:szCs w:val="22"/>
        </w:rPr>
        <w:t xml:space="preserve">% </w:t>
      </w:r>
      <w:r w:rsidR="004C34BE">
        <w:rPr>
          <w:rFonts w:ascii="Times New Roman" w:hAnsi="Times New Roman" w:cs="Times New Roman"/>
          <w:bCs/>
          <w:sz w:val="22"/>
          <w:szCs w:val="22"/>
        </w:rPr>
        <w:t>effectiveness</w:t>
      </w:r>
      <w:r w:rsidR="002F7D4E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="009E4827">
        <w:rPr>
          <w:rFonts w:ascii="Times New Roman" w:hAnsi="Times New Roman" w:cs="Times New Roman"/>
          <w:bCs/>
          <w:sz w:val="22"/>
          <w:szCs w:val="22"/>
        </w:rPr>
        <w:t>+</w:t>
      </w:r>
      <w:r w:rsidR="004C34BE">
        <w:rPr>
          <w:rFonts w:ascii="Times New Roman" w:hAnsi="Times New Roman" w:cs="Times New Roman"/>
          <w:bCs/>
          <w:sz w:val="22"/>
          <w:szCs w:val="22"/>
        </w:rPr>
        <w:t>12</w:t>
      </w:r>
      <w:r w:rsidR="009E4827">
        <w:rPr>
          <w:rFonts w:ascii="Times New Roman" w:hAnsi="Times New Roman" w:cs="Times New Roman"/>
          <w:bCs/>
          <w:sz w:val="22"/>
          <w:szCs w:val="22"/>
        </w:rPr>
        <w:t xml:space="preserve">% </w:t>
      </w:r>
      <w:r w:rsidR="00BB397B">
        <w:rPr>
          <w:rFonts w:ascii="Times New Roman" w:hAnsi="Times New Roman" w:cs="Times New Roman"/>
          <w:bCs/>
          <w:sz w:val="22"/>
          <w:szCs w:val="22"/>
        </w:rPr>
        <w:t xml:space="preserve">above </w:t>
      </w:r>
      <w:r w:rsidR="009E4827">
        <w:rPr>
          <w:rFonts w:ascii="Times New Roman" w:hAnsi="Times New Roman" w:cs="Times New Roman"/>
          <w:bCs/>
          <w:sz w:val="22"/>
          <w:szCs w:val="22"/>
        </w:rPr>
        <w:t>target</w:t>
      </w:r>
      <w:r w:rsidR="002F7D4E">
        <w:rPr>
          <w:rFonts w:ascii="Times New Roman" w:hAnsi="Times New Roman" w:cs="Times New Roman"/>
          <w:bCs/>
          <w:sz w:val="22"/>
          <w:szCs w:val="22"/>
        </w:rPr>
        <w:t>) and 9</w:t>
      </w:r>
      <w:r w:rsidR="004C34BE">
        <w:rPr>
          <w:rFonts w:ascii="Times New Roman" w:hAnsi="Times New Roman" w:cs="Times New Roman"/>
          <w:bCs/>
          <w:sz w:val="22"/>
          <w:szCs w:val="22"/>
        </w:rPr>
        <w:t>8</w:t>
      </w:r>
      <w:r w:rsidR="002F7D4E">
        <w:rPr>
          <w:rFonts w:ascii="Times New Roman" w:hAnsi="Times New Roman" w:cs="Times New Roman"/>
          <w:bCs/>
          <w:sz w:val="22"/>
          <w:szCs w:val="22"/>
        </w:rPr>
        <w:t xml:space="preserve">% </w:t>
      </w:r>
      <w:r w:rsidR="004C34BE">
        <w:rPr>
          <w:rFonts w:ascii="Times New Roman" w:hAnsi="Times New Roman" w:cs="Times New Roman"/>
          <w:bCs/>
          <w:sz w:val="22"/>
          <w:szCs w:val="22"/>
        </w:rPr>
        <w:t>satisfaction</w:t>
      </w:r>
      <w:r w:rsidR="002F7D4E">
        <w:rPr>
          <w:rFonts w:ascii="Times New Roman" w:hAnsi="Times New Roman" w:cs="Times New Roman"/>
          <w:bCs/>
          <w:sz w:val="22"/>
          <w:szCs w:val="22"/>
        </w:rPr>
        <w:t xml:space="preserve"> (+</w:t>
      </w:r>
      <w:r w:rsidR="009E4827">
        <w:rPr>
          <w:rFonts w:ascii="Times New Roman" w:hAnsi="Times New Roman" w:cs="Times New Roman"/>
          <w:bCs/>
          <w:sz w:val="22"/>
          <w:szCs w:val="22"/>
        </w:rPr>
        <w:t>8</w:t>
      </w:r>
      <w:r w:rsidR="002F7D4E">
        <w:rPr>
          <w:rFonts w:ascii="Times New Roman" w:hAnsi="Times New Roman" w:cs="Times New Roman"/>
          <w:bCs/>
          <w:sz w:val="22"/>
          <w:szCs w:val="22"/>
        </w:rPr>
        <w:t xml:space="preserve">% </w:t>
      </w:r>
      <w:r w:rsidR="00BB397B">
        <w:rPr>
          <w:rFonts w:ascii="Times New Roman" w:hAnsi="Times New Roman" w:cs="Times New Roman"/>
          <w:bCs/>
          <w:sz w:val="22"/>
          <w:szCs w:val="22"/>
        </w:rPr>
        <w:t xml:space="preserve">above </w:t>
      </w:r>
      <w:r w:rsidR="009E4827">
        <w:rPr>
          <w:rFonts w:ascii="Times New Roman" w:hAnsi="Times New Roman" w:cs="Times New Roman"/>
          <w:bCs/>
          <w:sz w:val="22"/>
          <w:szCs w:val="22"/>
        </w:rPr>
        <w:t>target</w:t>
      </w:r>
      <w:r w:rsidR="002F7D4E">
        <w:rPr>
          <w:rFonts w:ascii="Times New Roman" w:hAnsi="Times New Roman" w:cs="Times New Roman"/>
          <w:bCs/>
          <w:sz w:val="22"/>
          <w:szCs w:val="22"/>
        </w:rPr>
        <w:t>).</w:t>
      </w:r>
    </w:p>
    <w:p w14:paraId="38C9A839" w14:textId="73687A69" w:rsidR="00E1338C" w:rsidRPr="00670A32" w:rsidRDefault="00E1338C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Redesign </w:t>
      </w:r>
      <w:r w:rsidR="00BC2B14">
        <w:rPr>
          <w:rFonts w:ascii="Times New Roman" w:hAnsi="Times New Roman" w:cs="Times New Roman"/>
          <w:bCs/>
          <w:sz w:val="22"/>
          <w:szCs w:val="22"/>
        </w:rPr>
        <w:t>ten</w:t>
      </w:r>
      <w:r>
        <w:rPr>
          <w:rFonts w:ascii="Times New Roman" w:hAnsi="Times New Roman" w:cs="Times New Roman"/>
          <w:bCs/>
          <w:sz w:val="22"/>
          <w:szCs w:val="22"/>
        </w:rPr>
        <w:t xml:space="preserve"> core onboarding courses</w:t>
      </w:r>
      <w:r w:rsidR="00BB397B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using a performance-based approach </w:t>
      </w:r>
      <w:r w:rsidR="00BB397B">
        <w:rPr>
          <w:rFonts w:ascii="Times New Roman" w:hAnsi="Times New Roman" w:cs="Times New Roman"/>
          <w:bCs/>
          <w:sz w:val="22"/>
          <w:szCs w:val="22"/>
        </w:rPr>
        <w:t>with</w:t>
      </w:r>
      <w:r>
        <w:rPr>
          <w:rFonts w:ascii="Times New Roman" w:hAnsi="Times New Roman" w:cs="Times New Roman"/>
          <w:bCs/>
          <w:sz w:val="22"/>
          <w:szCs w:val="22"/>
        </w:rPr>
        <w:t xml:space="preserve"> embedded practice</w:t>
      </w:r>
      <w:r w:rsidR="00BB397B">
        <w:rPr>
          <w:rFonts w:ascii="Times New Roman" w:hAnsi="Times New Roman" w:cs="Times New Roman"/>
          <w:bCs/>
          <w:sz w:val="22"/>
          <w:szCs w:val="22"/>
        </w:rPr>
        <w:t>, r</w:t>
      </w:r>
      <w:r>
        <w:rPr>
          <w:rFonts w:ascii="Times New Roman" w:hAnsi="Times New Roman" w:cs="Times New Roman"/>
          <w:bCs/>
          <w:sz w:val="22"/>
          <w:szCs w:val="22"/>
        </w:rPr>
        <w:t>educed training time by 6</w:t>
      </w:r>
      <w:r w:rsidR="00351A32">
        <w:rPr>
          <w:rFonts w:ascii="Times New Roman" w:hAnsi="Times New Roman" w:cs="Times New Roman"/>
          <w:bCs/>
          <w:sz w:val="22"/>
          <w:szCs w:val="22"/>
        </w:rPr>
        <w:t>3</w:t>
      </w:r>
      <w:r w:rsidR="00670A32">
        <w:rPr>
          <w:rFonts w:ascii="Times New Roman" w:hAnsi="Times New Roman" w:cs="Times New Roman"/>
          <w:bCs/>
          <w:sz w:val="22"/>
          <w:szCs w:val="22"/>
        </w:rPr>
        <w:t>%.</w:t>
      </w:r>
    </w:p>
    <w:p w14:paraId="7E7AD36B" w14:textId="12B4E310" w:rsidR="00670A32" w:rsidRPr="00D056A9" w:rsidRDefault="00670A32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Implement GenAI </w:t>
      </w:r>
      <w:r w:rsidR="009109C8">
        <w:rPr>
          <w:rFonts w:ascii="Times New Roman" w:hAnsi="Times New Roman" w:cs="Times New Roman"/>
          <w:bCs/>
          <w:sz w:val="22"/>
          <w:szCs w:val="22"/>
        </w:rPr>
        <w:t>solutions</w:t>
      </w:r>
      <w:r>
        <w:rPr>
          <w:rFonts w:ascii="Times New Roman" w:hAnsi="Times New Roman" w:cs="Times New Roman"/>
          <w:bCs/>
          <w:sz w:val="22"/>
          <w:szCs w:val="22"/>
        </w:rPr>
        <w:t xml:space="preserve"> including </w:t>
      </w:r>
      <w:r w:rsidR="009109C8">
        <w:rPr>
          <w:rFonts w:ascii="Times New Roman" w:hAnsi="Times New Roman" w:cs="Times New Roman"/>
          <w:bCs/>
          <w:sz w:val="22"/>
          <w:szCs w:val="22"/>
        </w:rPr>
        <w:t>five</w:t>
      </w:r>
      <w:r w:rsidR="00084E11">
        <w:rPr>
          <w:rFonts w:ascii="Times New Roman" w:hAnsi="Times New Roman" w:cs="Times New Roman"/>
          <w:bCs/>
          <w:sz w:val="22"/>
          <w:szCs w:val="22"/>
        </w:rPr>
        <w:t xml:space="preserve"> Amazon</w:t>
      </w:r>
      <w:r>
        <w:rPr>
          <w:rFonts w:ascii="Times New Roman" w:hAnsi="Times New Roman" w:cs="Times New Roman"/>
          <w:bCs/>
          <w:sz w:val="22"/>
          <w:szCs w:val="22"/>
        </w:rPr>
        <w:t xml:space="preserve"> Quick</w:t>
      </w:r>
      <w:r w:rsidR="00865549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Suite workflows (90%-time savings</w:t>
      </w:r>
      <w:r w:rsidR="002D361C">
        <w:rPr>
          <w:rFonts w:ascii="Times New Roman" w:hAnsi="Times New Roman" w:cs="Times New Roman"/>
          <w:bCs/>
          <w:sz w:val="22"/>
          <w:szCs w:val="22"/>
        </w:rPr>
        <w:t xml:space="preserve"> each</w:t>
      </w:r>
      <w:r>
        <w:rPr>
          <w:rFonts w:ascii="Times New Roman" w:hAnsi="Times New Roman" w:cs="Times New Roman"/>
          <w:bCs/>
          <w:sz w:val="22"/>
          <w:szCs w:val="22"/>
        </w:rPr>
        <w:t>) and customized chat agents</w:t>
      </w:r>
      <w:r w:rsidR="00757252">
        <w:rPr>
          <w:rFonts w:ascii="Times New Roman" w:hAnsi="Times New Roman" w:cs="Times New Roman"/>
          <w:bCs/>
          <w:sz w:val="22"/>
          <w:szCs w:val="22"/>
        </w:rPr>
        <w:t xml:space="preserve">, increased productivity by </w:t>
      </w:r>
      <w:r w:rsidR="00ED5FB0">
        <w:rPr>
          <w:rFonts w:ascii="Times New Roman" w:hAnsi="Times New Roman" w:cs="Times New Roman"/>
          <w:bCs/>
          <w:sz w:val="22"/>
          <w:szCs w:val="22"/>
        </w:rPr>
        <w:t>42%.</w:t>
      </w:r>
    </w:p>
    <w:p w14:paraId="7FBC0649" w14:textId="77777777" w:rsidR="002D2FA7" w:rsidRDefault="002D2FA7" w:rsidP="009B6BFE">
      <w:pPr>
        <w:rPr>
          <w:b/>
          <w:bCs/>
          <w:sz w:val="22"/>
          <w:szCs w:val="22"/>
        </w:rPr>
      </w:pPr>
    </w:p>
    <w:p w14:paraId="65B7FAD2" w14:textId="2BBFFF90" w:rsidR="002D2FA7" w:rsidRDefault="002D2FA7" w:rsidP="009B6BF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Amazon Web Services</w:t>
      </w:r>
    </w:p>
    <w:p w14:paraId="39ADCABC" w14:textId="20835AAC" w:rsidR="00D056A9" w:rsidRDefault="002D2FA7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Senior Program Manager</w:t>
      </w:r>
      <w:r w:rsidR="00D2461F">
        <w:rPr>
          <w:b/>
          <w:bCs/>
          <w:sz w:val="22"/>
          <w:szCs w:val="22"/>
        </w:rPr>
        <w:t>, Cloud Sales Center Talent Team</w:t>
      </w:r>
      <w:r w:rsidR="00D056A9"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="00D056A9" w:rsidRPr="00D056A9">
        <w:rPr>
          <w:b/>
          <w:color w:val="000000"/>
          <w:sz w:val="22"/>
          <w:szCs w:val="22"/>
        </w:rPr>
        <w:sym w:font="Symbol" w:char="F0B7"/>
      </w:r>
      <w:r w:rsidR="00D056A9">
        <w:rPr>
          <w:b/>
          <w:color w:val="000000"/>
          <w:sz w:val="22"/>
          <w:szCs w:val="22"/>
        </w:rPr>
        <w:t xml:space="preserve"> July 2023 – May 2025</w:t>
      </w:r>
    </w:p>
    <w:p w14:paraId="5B47619E" w14:textId="3598B285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Standardized and executed quarterly promotion program for 1,100 employees across North America, </w:t>
      </w:r>
      <w:r w:rsidR="005E5103">
        <w:rPr>
          <w:rFonts w:ascii="Times New Roman" w:hAnsi="Times New Roman" w:cs="Times New Roman"/>
          <w:bCs/>
          <w:sz w:val="22"/>
          <w:szCs w:val="22"/>
        </w:rPr>
        <w:t>achieved 85% promotion rate (+37% Y</w:t>
      </w:r>
      <w:r w:rsidR="006B488C">
        <w:rPr>
          <w:rFonts w:ascii="Times New Roman" w:hAnsi="Times New Roman" w:cs="Times New Roman"/>
          <w:bCs/>
          <w:sz w:val="22"/>
          <w:szCs w:val="22"/>
        </w:rPr>
        <w:t>o</w:t>
      </w:r>
      <w:r w:rsidR="005E5103">
        <w:rPr>
          <w:rFonts w:ascii="Times New Roman" w:hAnsi="Times New Roman" w:cs="Times New Roman"/>
          <w:bCs/>
          <w:sz w:val="22"/>
          <w:szCs w:val="22"/>
        </w:rPr>
        <w:t>Y). Earned inaugural Think Big Champion Award.</w:t>
      </w:r>
    </w:p>
    <w:p w14:paraId="4466B2B8" w14:textId="7FE53602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Developed high-impact skills workshop for inaugural leadership summit</w:t>
      </w:r>
      <w:r w:rsidR="004B764D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attended by 160 sales executives. Achieved 90% satisfaction rating</w:t>
      </w:r>
      <w:r w:rsidR="00A678D4">
        <w:rPr>
          <w:rFonts w:ascii="Times New Roman" w:hAnsi="Times New Roman" w:cs="Times New Roman"/>
          <w:bCs/>
          <w:sz w:val="22"/>
          <w:szCs w:val="22"/>
        </w:rPr>
        <w:t xml:space="preserve"> (highest of </w:t>
      </w:r>
      <w:r w:rsidR="00682626">
        <w:rPr>
          <w:rFonts w:ascii="Times New Roman" w:hAnsi="Times New Roman" w:cs="Times New Roman"/>
          <w:bCs/>
          <w:sz w:val="22"/>
          <w:szCs w:val="22"/>
        </w:rPr>
        <w:t>5</w:t>
      </w:r>
      <w:r w:rsidR="00A678D4">
        <w:rPr>
          <w:rFonts w:ascii="Times New Roman" w:hAnsi="Times New Roman" w:cs="Times New Roman"/>
          <w:bCs/>
          <w:sz w:val="22"/>
          <w:szCs w:val="22"/>
        </w:rPr>
        <w:t xml:space="preserve"> sessions).</w:t>
      </w:r>
    </w:p>
    <w:p w14:paraId="16099ED2" w14:textId="5550BEA7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Partnered with senior sales leadership to develop and execute five-part skills enablement program. Reached 110 sales managers and achieved 97% satisfaction rating.</w:t>
      </w:r>
    </w:p>
    <w:p w14:paraId="7D6310EA" w14:textId="6A353D26" w:rsidR="00D056A9" w:rsidRDefault="00D056A9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Program Manager</w:t>
      </w:r>
      <w:r w:rsidR="00D2461F">
        <w:rPr>
          <w:b/>
          <w:bCs/>
          <w:sz w:val="22"/>
          <w:szCs w:val="22"/>
        </w:rPr>
        <w:t>, Cloud Sales Center Talent Team</w:t>
      </w:r>
      <w:r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Pr="00D056A9">
        <w:rPr>
          <w:b/>
          <w:color w:val="000000"/>
          <w:sz w:val="22"/>
          <w:szCs w:val="22"/>
        </w:rPr>
        <w:sym w:font="Symbol" w:char="F0B7"/>
      </w:r>
      <w:r>
        <w:rPr>
          <w:b/>
          <w:color w:val="000000"/>
          <w:sz w:val="22"/>
          <w:szCs w:val="22"/>
        </w:rPr>
        <w:t xml:space="preserve"> February 2023 – June 2023</w:t>
      </w:r>
    </w:p>
    <w:p w14:paraId="5C8CD06D" w14:textId="3B60BD38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Launched and scaled leadership coaching program, achiev</w:t>
      </w:r>
      <w:r w:rsidR="00FF050C">
        <w:rPr>
          <w:rFonts w:ascii="Times New Roman" w:hAnsi="Times New Roman" w:cs="Times New Roman"/>
          <w:bCs/>
          <w:sz w:val="22"/>
          <w:szCs w:val="22"/>
        </w:rPr>
        <w:t>ed</w:t>
      </w:r>
      <w:r>
        <w:rPr>
          <w:rFonts w:ascii="Times New Roman" w:hAnsi="Times New Roman" w:cs="Times New Roman"/>
          <w:bCs/>
          <w:sz w:val="22"/>
          <w:szCs w:val="22"/>
        </w:rPr>
        <w:t xml:space="preserve"> 94% completion rate among 156 sales managers. Program success resulted in expansion to 3,662 managers worldwide.</w:t>
      </w:r>
    </w:p>
    <w:p w14:paraId="2E2F4DFE" w14:textId="1F41C24E" w:rsidR="00D056A9" w:rsidRDefault="00D056A9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Internship Program Manager</w:t>
      </w:r>
      <w:r w:rsidR="00D2461F">
        <w:rPr>
          <w:b/>
          <w:bCs/>
          <w:sz w:val="22"/>
          <w:szCs w:val="22"/>
        </w:rPr>
        <w:t>, Cloud Sales Center Talent Team</w:t>
      </w:r>
      <w:r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Pr="00D056A9">
        <w:rPr>
          <w:b/>
          <w:color w:val="000000"/>
          <w:sz w:val="22"/>
          <w:szCs w:val="22"/>
        </w:rPr>
        <w:sym w:font="Symbol" w:char="F0B7"/>
      </w:r>
      <w:r>
        <w:rPr>
          <w:b/>
          <w:color w:val="000000"/>
          <w:sz w:val="22"/>
          <w:szCs w:val="22"/>
        </w:rPr>
        <w:t xml:space="preserve"> May 2022 – January 2023</w:t>
      </w:r>
    </w:p>
    <w:p w14:paraId="6E2CB1ED" w14:textId="52B04A7C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Directed 12-week sales internship program for 101 interns across US and Canada, </w:t>
      </w:r>
      <w:r w:rsidR="00083A1F">
        <w:rPr>
          <w:rFonts w:ascii="Times New Roman" w:hAnsi="Times New Roman" w:cs="Times New Roman"/>
          <w:bCs/>
          <w:sz w:val="22"/>
          <w:szCs w:val="22"/>
        </w:rPr>
        <w:t>achieved</w:t>
      </w:r>
      <w:r>
        <w:rPr>
          <w:rFonts w:ascii="Times New Roman" w:hAnsi="Times New Roman" w:cs="Times New Roman"/>
          <w:bCs/>
          <w:sz w:val="22"/>
          <w:szCs w:val="22"/>
        </w:rPr>
        <w:t xml:space="preserve"> 97% conversion rate (+12% YoY).</w:t>
      </w:r>
    </w:p>
    <w:p w14:paraId="67D4E30D" w14:textId="0765F05D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Managed 150-person</w:t>
      </w:r>
      <w:r w:rsidR="005453FF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extended team while delivering professional development training, onboarding, leadership series, and events for up to 200 attendees.</w:t>
      </w:r>
    </w:p>
    <w:p w14:paraId="7FA1CDDA" w14:textId="608CF7AB" w:rsidR="00D056A9" w:rsidRPr="002D2FA7" w:rsidRDefault="00D056A9" w:rsidP="002D2FA7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Oversaw $95,800 annual program budget (+80% YoY), ensured resource allocation and budget adherence.</w:t>
      </w:r>
    </w:p>
    <w:p w14:paraId="125ED56D" w14:textId="77777777" w:rsidR="002D2FA7" w:rsidRDefault="002D2FA7" w:rsidP="009B6BFE">
      <w:pPr>
        <w:rPr>
          <w:b/>
          <w:bCs/>
          <w:sz w:val="22"/>
          <w:szCs w:val="22"/>
        </w:rPr>
      </w:pPr>
    </w:p>
    <w:p w14:paraId="545443C7" w14:textId="7B61A8DA" w:rsidR="00D056A9" w:rsidRDefault="002D2FA7" w:rsidP="009B6BF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Amazon</w:t>
      </w:r>
      <w:r w:rsidR="00041538">
        <w:rPr>
          <w:b/>
          <w:bCs/>
          <w:sz w:val="22"/>
          <w:szCs w:val="22"/>
        </w:rPr>
        <w:t xml:space="preserve"> </w:t>
      </w:r>
    </w:p>
    <w:p w14:paraId="3FB91F28" w14:textId="6AE74FC5" w:rsidR="00D056A9" w:rsidRDefault="002D2FA7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Learning Program Manager</w:t>
      </w:r>
      <w:r w:rsidR="00D2461F">
        <w:rPr>
          <w:b/>
          <w:bCs/>
          <w:sz w:val="22"/>
          <w:szCs w:val="22"/>
        </w:rPr>
        <w:t>, Employee Services</w:t>
      </w:r>
      <w:r w:rsidR="00D056A9"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="00D056A9" w:rsidRPr="00D056A9">
        <w:rPr>
          <w:b/>
          <w:color w:val="000000"/>
          <w:sz w:val="22"/>
          <w:szCs w:val="22"/>
        </w:rPr>
        <w:sym w:font="Symbol" w:char="F0B7"/>
      </w:r>
      <w:r w:rsidR="00D056A9">
        <w:rPr>
          <w:b/>
          <w:color w:val="000000"/>
          <w:sz w:val="22"/>
          <w:szCs w:val="22"/>
        </w:rPr>
        <w:t xml:space="preserve"> September 2018 – April 2022</w:t>
      </w:r>
    </w:p>
    <w:p w14:paraId="3BDE2593" w14:textId="7021537A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 w:rsidRPr="00D056A9">
        <w:rPr>
          <w:rFonts w:ascii="Times New Roman" w:hAnsi="Times New Roman" w:cs="Times New Roman"/>
          <w:bCs/>
          <w:sz w:val="22"/>
          <w:szCs w:val="22"/>
        </w:rPr>
        <w:t>Manage</w:t>
      </w:r>
      <w:r>
        <w:rPr>
          <w:rFonts w:ascii="Times New Roman" w:hAnsi="Times New Roman" w:cs="Times New Roman"/>
          <w:bCs/>
          <w:sz w:val="22"/>
          <w:szCs w:val="22"/>
        </w:rPr>
        <w:t>d multiple learning programs for 11,500 employees worldwide.</w:t>
      </w:r>
    </w:p>
    <w:p w14:paraId="3A0A2D21" w14:textId="6D098E63" w:rsidR="009B6BFE" w:rsidRPr="009B6BFE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Create</w:t>
      </w:r>
      <w:r w:rsidR="009B6BFE">
        <w:rPr>
          <w:rFonts w:ascii="Times New Roman" w:hAnsi="Times New Roman" w:cs="Times New Roman"/>
          <w:bCs/>
          <w:sz w:val="22"/>
          <w:szCs w:val="22"/>
        </w:rPr>
        <w:t>d</w:t>
      </w:r>
      <w:r>
        <w:rPr>
          <w:rFonts w:ascii="Times New Roman" w:hAnsi="Times New Roman" w:cs="Times New Roman"/>
          <w:bCs/>
          <w:sz w:val="22"/>
          <w:szCs w:val="22"/>
        </w:rPr>
        <w:t xml:space="preserve"> scalable cross-program global learning strategy and </w:t>
      </w:r>
      <w:r w:rsidR="009B6BFE">
        <w:rPr>
          <w:rFonts w:ascii="Times New Roman" w:hAnsi="Times New Roman" w:cs="Times New Roman"/>
          <w:bCs/>
          <w:sz w:val="22"/>
          <w:szCs w:val="22"/>
        </w:rPr>
        <w:t xml:space="preserve">roadmap, achieved 25% </w:t>
      </w:r>
      <w:r w:rsidR="00435AED">
        <w:rPr>
          <w:rFonts w:ascii="Times New Roman" w:hAnsi="Times New Roman" w:cs="Times New Roman"/>
          <w:bCs/>
          <w:sz w:val="22"/>
          <w:szCs w:val="22"/>
        </w:rPr>
        <w:t>training time reduction</w:t>
      </w:r>
      <w:r w:rsidR="009B6BFE">
        <w:rPr>
          <w:rFonts w:ascii="Times New Roman" w:hAnsi="Times New Roman" w:cs="Times New Roman"/>
          <w:bCs/>
          <w:sz w:val="22"/>
          <w:szCs w:val="22"/>
        </w:rPr>
        <w:t xml:space="preserve"> (4,350 hours saved).</w:t>
      </w:r>
    </w:p>
    <w:p w14:paraId="0E94F9CF" w14:textId="69BEAAFA" w:rsidR="009B6BFE" w:rsidRPr="009B6BFE" w:rsidRDefault="009B6BFE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Implemented learning template library, </w:t>
      </w:r>
      <w:r w:rsidR="00B900BE">
        <w:rPr>
          <w:rFonts w:ascii="Times New Roman" w:hAnsi="Times New Roman" w:cs="Times New Roman"/>
          <w:bCs/>
          <w:sz w:val="22"/>
          <w:szCs w:val="22"/>
        </w:rPr>
        <w:t xml:space="preserve">reduced development time by </w:t>
      </w:r>
      <w:r>
        <w:rPr>
          <w:rFonts w:ascii="Times New Roman" w:hAnsi="Times New Roman" w:cs="Times New Roman"/>
          <w:bCs/>
          <w:sz w:val="22"/>
          <w:szCs w:val="22"/>
        </w:rPr>
        <w:t>40%.</w:t>
      </w:r>
    </w:p>
    <w:p w14:paraId="0A3922A0" w14:textId="29B3A7AB" w:rsidR="009B6BFE" w:rsidRDefault="009B6BFE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Instructional Designer</w:t>
      </w:r>
      <w:r w:rsidR="00D2461F">
        <w:rPr>
          <w:b/>
          <w:bCs/>
          <w:sz w:val="22"/>
          <w:szCs w:val="22"/>
        </w:rPr>
        <w:t>, Employee Services</w:t>
      </w:r>
      <w:r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Pr="00D056A9">
        <w:rPr>
          <w:b/>
          <w:color w:val="000000"/>
          <w:sz w:val="22"/>
          <w:szCs w:val="22"/>
        </w:rPr>
        <w:sym w:font="Symbol" w:char="F0B7"/>
      </w:r>
      <w:r>
        <w:rPr>
          <w:b/>
          <w:color w:val="000000"/>
          <w:sz w:val="22"/>
          <w:szCs w:val="22"/>
        </w:rPr>
        <w:t xml:space="preserve"> July 2017 – September 2018</w:t>
      </w:r>
    </w:p>
    <w:p w14:paraId="5AEE7CDD" w14:textId="16FC6787" w:rsidR="009B6BFE" w:rsidRPr="009B6BFE" w:rsidRDefault="009B6BFE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Created learning strategy and implemented training for self-service portal launch to 500,000 </w:t>
      </w:r>
      <w:r w:rsidR="00E1338C">
        <w:rPr>
          <w:rFonts w:ascii="Times New Roman" w:hAnsi="Times New Roman" w:cs="Times New Roman"/>
          <w:bCs/>
          <w:sz w:val="22"/>
          <w:szCs w:val="22"/>
        </w:rPr>
        <w:t xml:space="preserve">US </w:t>
      </w:r>
      <w:r>
        <w:rPr>
          <w:rFonts w:ascii="Times New Roman" w:hAnsi="Times New Roman" w:cs="Times New Roman"/>
          <w:bCs/>
          <w:sz w:val="22"/>
          <w:szCs w:val="22"/>
        </w:rPr>
        <w:t>employees</w:t>
      </w:r>
      <w:r w:rsidR="00E1338C">
        <w:rPr>
          <w:rFonts w:ascii="Times New Roman" w:hAnsi="Times New Roman" w:cs="Times New Roman"/>
          <w:bCs/>
          <w:sz w:val="22"/>
          <w:szCs w:val="22"/>
        </w:rPr>
        <w:t>.</w:t>
      </w:r>
    </w:p>
    <w:p w14:paraId="29E087D3" w14:textId="77777777" w:rsidR="009B6BFE" w:rsidRPr="009B6BFE" w:rsidRDefault="009B6BFE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Trained 1,300 employees across 27 countries on new case management system. </w:t>
      </w:r>
    </w:p>
    <w:p w14:paraId="16F8D1EA" w14:textId="77777777" w:rsidR="009B6BFE" w:rsidRDefault="009B6BFE" w:rsidP="009B6BFE">
      <w:pPr>
        <w:rPr>
          <w:b/>
          <w:bCs/>
          <w:sz w:val="22"/>
          <w:szCs w:val="22"/>
        </w:rPr>
      </w:pPr>
    </w:p>
    <w:p w14:paraId="4B7676D6" w14:textId="2AC8DE70" w:rsidR="009B6BFE" w:rsidRDefault="00041538" w:rsidP="009B6BF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Amazon Web Services</w:t>
      </w:r>
    </w:p>
    <w:p w14:paraId="1AB9BB33" w14:textId="27E2DFF2" w:rsidR="009B6BFE" w:rsidRDefault="00041538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Training Publisher</w:t>
      </w:r>
      <w:r w:rsidR="00D2461F">
        <w:rPr>
          <w:b/>
          <w:bCs/>
          <w:sz w:val="22"/>
          <w:szCs w:val="22"/>
        </w:rPr>
        <w:t>, Training and Certification</w:t>
      </w:r>
      <w:r w:rsidR="009B6BFE" w:rsidRPr="00D056A9">
        <w:rPr>
          <w:b/>
          <w:bCs/>
          <w:sz w:val="22"/>
          <w:szCs w:val="22"/>
        </w:rPr>
        <w:t xml:space="preserve"> </w:t>
      </w:r>
      <w:r w:rsidR="009B6BFE" w:rsidRPr="00D056A9">
        <w:rPr>
          <w:b/>
          <w:color w:val="000000"/>
          <w:sz w:val="22"/>
          <w:szCs w:val="22"/>
        </w:rPr>
        <w:sym w:font="Symbol" w:char="F0B7"/>
      </w:r>
      <w:r w:rsidR="009B6BFE">
        <w:rPr>
          <w:b/>
          <w:color w:val="000000"/>
          <w:sz w:val="22"/>
          <w:szCs w:val="22"/>
        </w:rPr>
        <w:t xml:space="preserve"> Seattle, WA </w:t>
      </w:r>
      <w:r w:rsidR="009B6BFE" w:rsidRPr="00D056A9">
        <w:rPr>
          <w:b/>
          <w:color w:val="000000"/>
          <w:sz w:val="22"/>
          <w:szCs w:val="22"/>
        </w:rPr>
        <w:sym w:font="Symbol" w:char="F0B7"/>
      </w:r>
      <w:r w:rsidR="009B6BFE">
        <w:rPr>
          <w:b/>
          <w:color w:val="000000"/>
          <w:sz w:val="22"/>
          <w:szCs w:val="22"/>
        </w:rPr>
        <w:t xml:space="preserve"> October 2016 – July 2017</w:t>
      </w:r>
    </w:p>
    <w:p w14:paraId="1596A9C6" w14:textId="77777777" w:rsidR="00261416" w:rsidRPr="00261416" w:rsidRDefault="002346E6" w:rsidP="007E4C1C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Ensured quality of</w:t>
      </w:r>
      <w:r w:rsidR="00516454">
        <w:rPr>
          <w:rFonts w:ascii="Times New Roman" w:hAnsi="Times New Roman" w:cs="Times New Roman"/>
          <w:bCs/>
          <w:sz w:val="22"/>
          <w:szCs w:val="22"/>
        </w:rPr>
        <w:t xml:space="preserve"> 150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16FBA">
        <w:rPr>
          <w:rFonts w:ascii="Times New Roman" w:hAnsi="Times New Roman" w:cs="Times New Roman"/>
          <w:bCs/>
          <w:sz w:val="22"/>
          <w:szCs w:val="22"/>
        </w:rPr>
        <w:t>cloud computing</w:t>
      </w:r>
      <w:r>
        <w:rPr>
          <w:rFonts w:ascii="Times New Roman" w:hAnsi="Times New Roman" w:cs="Times New Roman"/>
          <w:bCs/>
          <w:sz w:val="22"/>
          <w:szCs w:val="22"/>
        </w:rPr>
        <w:t xml:space="preserve"> eLearning courses for global </w:t>
      </w:r>
      <w:r w:rsidR="007F3EE6">
        <w:rPr>
          <w:rFonts w:ascii="Times New Roman" w:hAnsi="Times New Roman" w:cs="Times New Roman"/>
          <w:bCs/>
          <w:sz w:val="22"/>
          <w:szCs w:val="22"/>
        </w:rPr>
        <w:t xml:space="preserve">AWS </w:t>
      </w:r>
      <w:r w:rsidRPr="007E4C1C">
        <w:rPr>
          <w:rFonts w:ascii="Times New Roman" w:hAnsi="Times New Roman" w:cs="Times New Roman"/>
          <w:bCs/>
          <w:sz w:val="22"/>
          <w:szCs w:val="22"/>
        </w:rPr>
        <w:t>customer</w:t>
      </w:r>
      <w:r w:rsidR="007F3EE6" w:rsidRPr="007E4C1C">
        <w:rPr>
          <w:rFonts w:ascii="Times New Roman" w:hAnsi="Times New Roman" w:cs="Times New Roman"/>
          <w:bCs/>
          <w:sz w:val="22"/>
          <w:szCs w:val="22"/>
        </w:rPr>
        <w:t>s</w:t>
      </w:r>
      <w:r w:rsidR="007E4C1C" w:rsidRPr="007E4C1C">
        <w:rPr>
          <w:rFonts w:ascii="Times New Roman" w:hAnsi="Times New Roman" w:cs="Times New Roman"/>
          <w:bCs/>
          <w:sz w:val="22"/>
          <w:szCs w:val="22"/>
        </w:rPr>
        <w:t xml:space="preserve">, </w:t>
      </w:r>
    </w:p>
    <w:p w14:paraId="36BAB82B" w14:textId="0085EFE8" w:rsidR="00DF0598" w:rsidRPr="00261416" w:rsidRDefault="00261416" w:rsidP="00261416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Implemented quality assurance tool, </w:t>
      </w:r>
      <w:r w:rsidR="002346E6" w:rsidRPr="007E4C1C">
        <w:rPr>
          <w:rFonts w:ascii="Times New Roman" w:hAnsi="Times New Roman" w:cs="Times New Roman"/>
          <w:bCs/>
          <w:sz w:val="22"/>
          <w:szCs w:val="22"/>
        </w:rPr>
        <w:t>re</w:t>
      </w:r>
      <w:r w:rsidR="0014140E" w:rsidRPr="007E4C1C">
        <w:rPr>
          <w:rFonts w:ascii="Times New Roman" w:hAnsi="Times New Roman" w:cs="Times New Roman"/>
          <w:bCs/>
          <w:sz w:val="22"/>
          <w:szCs w:val="22"/>
        </w:rPr>
        <w:t>duced</w:t>
      </w:r>
      <w:r w:rsidR="00E463D8">
        <w:rPr>
          <w:rFonts w:ascii="Times New Roman" w:hAnsi="Times New Roman" w:cs="Times New Roman"/>
          <w:bCs/>
          <w:sz w:val="22"/>
          <w:szCs w:val="22"/>
        </w:rPr>
        <w:t xml:space="preserve"> course</w:t>
      </w:r>
      <w:r w:rsidR="001B1492">
        <w:rPr>
          <w:rFonts w:ascii="Times New Roman" w:hAnsi="Times New Roman" w:cs="Times New Roman"/>
          <w:bCs/>
          <w:sz w:val="22"/>
          <w:szCs w:val="22"/>
        </w:rPr>
        <w:t xml:space="preserve"> launch</w:t>
      </w:r>
      <w:r w:rsidR="0014140E" w:rsidRPr="007E4C1C">
        <w:rPr>
          <w:rFonts w:ascii="Times New Roman" w:hAnsi="Times New Roman" w:cs="Times New Roman"/>
          <w:bCs/>
          <w:sz w:val="22"/>
          <w:szCs w:val="22"/>
        </w:rPr>
        <w:t xml:space="preserve"> SLA by</w:t>
      </w:r>
      <w:r w:rsidR="002346E6" w:rsidRPr="007E4C1C">
        <w:rPr>
          <w:rFonts w:ascii="Times New Roman" w:hAnsi="Times New Roman" w:cs="Times New Roman"/>
          <w:bCs/>
          <w:sz w:val="22"/>
          <w:szCs w:val="22"/>
        </w:rPr>
        <w:t xml:space="preserve"> 40%</w:t>
      </w:r>
      <w:r>
        <w:rPr>
          <w:rFonts w:ascii="Times New Roman" w:hAnsi="Times New Roman" w:cs="Times New Roman"/>
          <w:bCs/>
          <w:sz w:val="22"/>
          <w:szCs w:val="22"/>
        </w:rPr>
        <w:t>. Earned Deliver Results Award.</w:t>
      </w:r>
      <w:r w:rsidR="00DF0598" w:rsidRPr="00261416">
        <w:rPr>
          <w:b/>
          <w:bCs/>
          <w:color w:val="0070C0"/>
          <w:sz w:val="26"/>
          <w:szCs w:val="26"/>
        </w:rPr>
        <w:br w:type="page"/>
      </w:r>
    </w:p>
    <w:p w14:paraId="08195305" w14:textId="411DFE8A" w:rsidR="009B6BFE" w:rsidRPr="00D27FF2" w:rsidRDefault="00D27FF2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6"/>
          <w:szCs w:val="26"/>
        </w:rPr>
      </w:pPr>
      <w:r w:rsidRPr="00D27FF2">
        <w:rPr>
          <w:b/>
          <w:bCs/>
          <w:color w:val="0070C0"/>
          <w:sz w:val="26"/>
          <w:szCs w:val="26"/>
        </w:rPr>
        <w:lastRenderedPageBreak/>
        <w:t>Education</w:t>
      </w:r>
    </w:p>
    <w:p w14:paraId="6B2D0A49" w14:textId="13A53CA9" w:rsidR="009B6BFE" w:rsidRDefault="009B6BFE" w:rsidP="009B6BFE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Master of Science</w:t>
      </w:r>
      <w:r w:rsidRPr="009B6BFE">
        <w:rPr>
          <w:b/>
          <w:bCs/>
          <w:sz w:val="22"/>
          <w:szCs w:val="22"/>
        </w:rPr>
        <w:t xml:space="preserve">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Instructional Technology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University of North Carolina at Wilm</w:t>
      </w:r>
      <w:r w:rsidRPr="00732057">
        <w:rPr>
          <w:b/>
          <w:color w:val="000000"/>
          <w:sz w:val="22"/>
          <w:szCs w:val="22"/>
        </w:rPr>
        <w:t>ington</w:t>
      </w:r>
      <w:r w:rsidRPr="009B6BFE">
        <w:rPr>
          <w:bCs/>
          <w:color w:val="000000"/>
          <w:sz w:val="22"/>
          <w:szCs w:val="22"/>
        </w:rPr>
        <w:t xml:space="preserve"> </w:t>
      </w:r>
      <w:r w:rsidRPr="009B6BFE">
        <w:rPr>
          <w:bCs/>
          <w:sz w:val="22"/>
          <w:szCs w:val="22"/>
        </w:rPr>
        <w:sym w:font="Symbol" w:char="F0B7"/>
      </w:r>
      <w:r w:rsidRPr="009B6BFE">
        <w:rPr>
          <w:bCs/>
          <w:sz w:val="22"/>
          <w:szCs w:val="22"/>
        </w:rPr>
        <w:t xml:space="preserve"> </w:t>
      </w:r>
      <w:r w:rsidRPr="009B6BFE">
        <w:rPr>
          <w:b/>
          <w:sz w:val="22"/>
          <w:szCs w:val="22"/>
        </w:rPr>
        <w:t>2016</w:t>
      </w:r>
    </w:p>
    <w:p w14:paraId="4EA1FBE0" w14:textId="68F5D1B4" w:rsidR="009B6BFE" w:rsidRPr="009B6BFE" w:rsidRDefault="009B6BFE" w:rsidP="009B6BFE">
      <w:pPr>
        <w:rPr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>Wilmington, NC</w:t>
      </w:r>
    </w:p>
    <w:p w14:paraId="75384FE6" w14:textId="77777777" w:rsidR="00D056A9" w:rsidRDefault="00D056A9" w:rsidP="009B6BFE">
      <w:pPr>
        <w:rPr>
          <w:bCs/>
          <w:sz w:val="22"/>
          <w:szCs w:val="22"/>
        </w:rPr>
      </w:pPr>
    </w:p>
    <w:p w14:paraId="7A960507" w14:textId="6F6E286E" w:rsidR="009B6BFE" w:rsidRDefault="009B6BFE" w:rsidP="009B6BFE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Master of Arts</w:t>
      </w:r>
      <w:r w:rsidRPr="009B6BFE">
        <w:rPr>
          <w:b/>
          <w:bCs/>
          <w:sz w:val="22"/>
          <w:szCs w:val="22"/>
        </w:rPr>
        <w:t xml:space="preserve">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History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University of North Carolina at Wilmin</w:t>
      </w:r>
      <w:r w:rsidRPr="00732057">
        <w:rPr>
          <w:b/>
          <w:color w:val="000000"/>
          <w:sz w:val="22"/>
          <w:szCs w:val="22"/>
        </w:rPr>
        <w:t xml:space="preserve">gton </w:t>
      </w:r>
      <w:r w:rsidRPr="009B6BFE">
        <w:rPr>
          <w:bCs/>
          <w:sz w:val="22"/>
          <w:szCs w:val="22"/>
        </w:rPr>
        <w:sym w:font="Symbol" w:char="F0B7"/>
      </w:r>
      <w:r w:rsidRPr="009B6BFE">
        <w:rPr>
          <w:bCs/>
          <w:sz w:val="22"/>
          <w:szCs w:val="22"/>
        </w:rPr>
        <w:t xml:space="preserve"> </w:t>
      </w:r>
      <w:r w:rsidRPr="009B6BFE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0</w:t>
      </w:r>
    </w:p>
    <w:p w14:paraId="684BD61A" w14:textId="77777777" w:rsidR="009B6BFE" w:rsidRDefault="009B6BFE" w:rsidP="009B6BF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Wilmington, NC</w:t>
      </w:r>
    </w:p>
    <w:p w14:paraId="7D9E37EE" w14:textId="77777777" w:rsidR="009B6BFE" w:rsidRDefault="009B6BFE" w:rsidP="009B6BFE">
      <w:pPr>
        <w:rPr>
          <w:bCs/>
          <w:sz w:val="22"/>
          <w:szCs w:val="22"/>
        </w:rPr>
      </w:pPr>
    </w:p>
    <w:p w14:paraId="7E8BEE98" w14:textId="68615DF5" w:rsidR="009B6BFE" w:rsidRDefault="009B6BFE" w:rsidP="009B6BFE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Bachelor of Science</w:t>
      </w:r>
      <w:r w:rsidRPr="009B6BFE">
        <w:rPr>
          <w:b/>
          <w:bCs/>
          <w:sz w:val="22"/>
          <w:szCs w:val="22"/>
        </w:rPr>
        <w:t xml:space="preserve">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Mass Communication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University of North Carolina at Pembroke</w:t>
      </w:r>
      <w:r w:rsidRPr="009B6BFE">
        <w:rPr>
          <w:bCs/>
          <w:color w:val="000000"/>
          <w:sz w:val="22"/>
          <w:szCs w:val="22"/>
        </w:rPr>
        <w:t xml:space="preserve"> </w:t>
      </w:r>
      <w:r w:rsidRPr="009B6BFE">
        <w:rPr>
          <w:bCs/>
          <w:sz w:val="22"/>
          <w:szCs w:val="22"/>
        </w:rPr>
        <w:sym w:font="Symbol" w:char="F0B7"/>
      </w:r>
      <w:r w:rsidRPr="009B6BFE">
        <w:rPr>
          <w:bCs/>
          <w:sz w:val="22"/>
          <w:szCs w:val="22"/>
        </w:rPr>
        <w:t xml:space="preserve"> </w:t>
      </w:r>
      <w:r w:rsidRPr="009B6BFE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08</w:t>
      </w:r>
    </w:p>
    <w:p w14:paraId="594D36AD" w14:textId="30CF491F" w:rsidR="009B6BFE" w:rsidRDefault="009B6BFE" w:rsidP="009B6BF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Pembroke, NC</w:t>
      </w:r>
    </w:p>
    <w:p w14:paraId="15EF9DCA" w14:textId="77777777" w:rsidR="009B6BFE" w:rsidRDefault="009B6BFE" w:rsidP="009B6BFE">
      <w:pPr>
        <w:rPr>
          <w:bCs/>
          <w:sz w:val="22"/>
          <w:szCs w:val="22"/>
        </w:rPr>
      </w:pPr>
    </w:p>
    <w:p w14:paraId="458B7A27" w14:textId="1A10D167" w:rsidR="009B6BFE" w:rsidRPr="00D27FF2" w:rsidRDefault="00D27FF2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6"/>
          <w:szCs w:val="26"/>
        </w:rPr>
      </w:pPr>
      <w:r w:rsidRPr="00D27FF2">
        <w:rPr>
          <w:b/>
          <w:bCs/>
          <w:color w:val="0070C0"/>
          <w:sz w:val="26"/>
          <w:szCs w:val="26"/>
        </w:rPr>
        <w:t>Skills</w:t>
      </w:r>
    </w:p>
    <w:p w14:paraId="5FCDA451" w14:textId="674B2534" w:rsidR="009B6BFE" w:rsidRDefault="009B6BFE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Program management, learning design and development, </w:t>
      </w:r>
      <w:r w:rsidR="00C9122D">
        <w:rPr>
          <w:sz w:val="22"/>
          <w:szCs w:val="22"/>
        </w:rPr>
        <w:t xml:space="preserve">Generative AI, </w:t>
      </w:r>
      <w:r w:rsidR="007D3BC0">
        <w:rPr>
          <w:sz w:val="22"/>
          <w:szCs w:val="22"/>
        </w:rPr>
        <w:t xml:space="preserve">training facilitation, </w:t>
      </w:r>
      <w:r w:rsidR="00823DBD">
        <w:rPr>
          <w:sz w:val="22"/>
          <w:szCs w:val="22"/>
        </w:rPr>
        <w:t xml:space="preserve">stakeholder management, </w:t>
      </w:r>
      <w:r>
        <w:rPr>
          <w:sz w:val="22"/>
          <w:szCs w:val="22"/>
        </w:rPr>
        <w:t>communication, problem solving, time management, analysis,</w:t>
      </w:r>
      <w:r w:rsidR="001C7738">
        <w:rPr>
          <w:sz w:val="22"/>
          <w:szCs w:val="22"/>
        </w:rPr>
        <w:t xml:space="preserve"> event planning</w:t>
      </w:r>
      <w:r>
        <w:rPr>
          <w:sz w:val="22"/>
          <w:szCs w:val="22"/>
        </w:rPr>
        <w:t>, ADDIE methodology, e</w:t>
      </w:r>
      <w:r w:rsidR="003333A2">
        <w:rPr>
          <w:sz w:val="22"/>
          <w:szCs w:val="22"/>
        </w:rPr>
        <w:t>L</w:t>
      </w:r>
      <w:r>
        <w:rPr>
          <w:sz w:val="22"/>
          <w:szCs w:val="22"/>
        </w:rPr>
        <w:t>earning, instructor-led training, hybrid learning, online learning, performance support, Salesforce (SFDC) Customer Relationship Management (CRM), Articulate, Storyline, Camtasia, video editing, video production, Learning Management Systems (LMS), Adobe Creative Cloud, Photoshop, Illustrator</w:t>
      </w:r>
      <w:r w:rsidR="00E610B1">
        <w:rPr>
          <w:sz w:val="22"/>
          <w:szCs w:val="22"/>
        </w:rPr>
        <w:t>, Amazon Quick</w:t>
      </w:r>
      <w:r w:rsidR="00865549">
        <w:rPr>
          <w:sz w:val="22"/>
          <w:szCs w:val="22"/>
        </w:rPr>
        <w:t xml:space="preserve"> </w:t>
      </w:r>
      <w:r w:rsidR="00E610B1">
        <w:rPr>
          <w:sz w:val="22"/>
          <w:szCs w:val="22"/>
        </w:rPr>
        <w:t>Suite, Amazon Q, AWS PartyRock, Amazon Nova</w:t>
      </w:r>
    </w:p>
    <w:p w14:paraId="7350E41D" w14:textId="77777777" w:rsidR="00696817" w:rsidRDefault="00696817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sz w:val="22"/>
          <w:szCs w:val="22"/>
        </w:rPr>
      </w:pPr>
    </w:p>
    <w:p w14:paraId="4F0B266C" w14:textId="79DA8A2C" w:rsidR="00696817" w:rsidRPr="00D27FF2" w:rsidRDefault="00D27FF2" w:rsidP="00696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6"/>
          <w:szCs w:val="26"/>
        </w:rPr>
      </w:pPr>
      <w:r w:rsidRPr="00D27FF2">
        <w:rPr>
          <w:b/>
          <w:bCs/>
          <w:color w:val="0070C0"/>
          <w:sz w:val="26"/>
          <w:szCs w:val="26"/>
        </w:rPr>
        <w:t>Certifications and Awards</w:t>
      </w:r>
    </w:p>
    <w:p w14:paraId="657CC601" w14:textId="56DD268D" w:rsidR="00696817" w:rsidRPr="002D6953" w:rsidRDefault="00696817" w:rsidP="00696817">
      <w:pPr>
        <w:rPr>
          <w:sz w:val="22"/>
          <w:szCs w:val="22"/>
        </w:rPr>
      </w:pPr>
      <w:r w:rsidRPr="002D6953">
        <w:rPr>
          <w:sz w:val="22"/>
          <w:szCs w:val="22"/>
        </w:rPr>
        <w:t xml:space="preserve">AWS Certified AI Practitioner </w:t>
      </w:r>
      <w:r w:rsidRPr="002D6953">
        <w:sym w:font="Symbol" w:char="F0B7"/>
      </w:r>
      <w:r w:rsidRPr="002D6953">
        <w:rPr>
          <w:color w:val="000000"/>
          <w:sz w:val="22"/>
          <w:szCs w:val="22"/>
        </w:rPr>
        <w:t xml:space="preserve"> Amazon Web Services </w:t>
      </w:r>
      <w:r w:rsidRPr="002D6953">
        <w:rPr>
          <w:sz w:val="22"/>
          <w:szCs w:val="22"/>
        </w:rPr>
        <w:sym w:font="Symbol" w:char="F0B7"/>
      </w:r>
      <w:r w:rsidRPr="002D6953">
        <w:rPr>
          <w:sz w:val="22"/>
          <w:szCs w:val="22"/>
        </w:rPr>
        <w:t xml:space="preserve"> October 2025</w:t>
      </w:r>
    </w:p>
    <w:p w14:paraId="7924EC80" w14:textId="77777777" w:rsidR="00696817" w:rsidRPr="002D6953" w:rsidRDefault="00696817" w:rsidP="00696817">
      <w:pPr>
        <w:rPr>
          <w:sz w:val="22"/>
          <w:szCs w:val="22"/>
        </w:rPr>
      </w:pPr>
    </w:p>
    <w:p w14:paraId="51EFFCE6" w14:textId="0657EC78" w:rsidR="00696817" w:rsidRPr="002D6953" w:rsidRDefault="00FD7D6F" w:rsidP="00696817">
      <w:pPr>
        <w:rPr>
          <w:sz w:val="22"/>
          <w:szCs w:val="22"/>
        </w:rPr>
      </w:pPr>
      <w:r w:rsidRPr="002D6953">
        <w:rPr>
          <w:sz w:val="22"/>
          <w:szCs w:val="22"/>
        </w:rPr>
        <w:t xml:space="preserve">AWS Cloud Sales Center </w:t>
      </w:r>
      <w:r w:rsidR="00696817" w:rsidRPr="002D6953">
        <w:rPr>
          <w:sz w:val="22"/>
          <w:szCs w:val="22"/>
        </w:rPr>
        <w:t xml:space="preserve">Think Big Champion Award </w:t>
      </w:r>
      <w:r w:rsidR="00696817" w:rsidRPr="002D6953">
        <w:sym w:font="Symbol" w:char="F0B7"/>
      </w:r>
      <w:r w:rsidR="00696817" w:rsidRPr="002D6953">
        <w:rPr>
          <w:color w:val="000000"/>
          <w:sz w:val="22"/>
          <w:szCs w:val="22"/>
        </w:rPr>
        <w:t xml:space="preserve"> Amazon Web Services </w:t>
      </w:r>
      <w:r w:rsidR="00696817" w:rsidRPr="002D6953">
        <w:rPr>
          <w:sz w:val="22"/>
          <w:szCs w:val="22"/>
        </w:rPr>
        <w:sym w:font="Symbol" w:char="F0B7"/>
      </w:r>
      <w:r w:rsidR="00696817" w:rsidRPr="002D6953">
        <w:rPr>
          <w:sz w:val="22"/>
          <w:szCs w:val="22"/>
        </w:rPr>
        <w:t xml:space="preserve"> December 2024</w:t>
      </w:r>
    </w:p>
    <w:p w14:paraId="75C24683" w14:textId="77777777" w:rsidR="00FD7D6F" w:rsidRPr="002D6953" w:rsidRDefault="00FD7D6F" w:rsidP="00696817">
      <w:pPr>
        <w:rPr>
          <w:sz w:val="22"/>
          <w:szCs w:val="22"/>
        </w:rPr>
      </w:pPr>
    </w:p>
    <w:p w14:paraId="6A5F9339" w14:textId="6FDF574A" w:rsidR="00FD7D6F" w:rsidRPr="002D6953" w:rsidRDefault="00FD7D6F" w:rsidP="00FD7D6F">
      <w:pPr>
        <w:rPr>
          <w:sz w:val="22"/>
          <w:szCs w:val="22"/>
        </w:rPr>
      </w:pPr>
      <w:r w:rsidRPr="002D6953">
        <w:rPr>
          <w:sz w:val="22"/>
          <w:szCs w:val="22"/>
        </w:rPr>
        <w:t xml:space="preserve">AWS Training and Certification Deliver Results Award </w:t>
      </w:r>
      <w:r w:rsidRPr="002D6953">
        <w:sym w:font="Symbol" w:char="F0B7"/>
      </w:r>
      <w:r w:rsidRPr="002D6953">
        <w:rPr>
          <w:color w:val="000000"/>
          <w:sz w:val="22"/>
          <w:szCs w:val="22"/>
        </w:rPr>
        <w:t xml:space="preserve"> Amazon Web Services </w:t>
      </w:r>
      <w:r w:rsidRPr="002D6953">
        <w:rPr>
          <w:sz w:val="22"/>
          <w:szCs w:val="22"/>
        </w:rPr>
        <w:sym w:font="Symbol" w:char="F0B7"/>
      </w:r>
      <w:r w:rsidRPr="002D6953">
        <w:rPr>
          <w:sz w:val="22"/>
          <w:szCs w:val="22"/>
        </w:rPr>
        <w:t xml:space="preserve"> February 2017</w:t>
      </w:r>
    </w:p>
    <w:p w14:paraId="6856F0C5" w14:textId="77777777" w:rsidR="00FD7D6F" w:rsidRDefault="00FD7D6F" w:rsidP="00696817">
      <w:pPr>
        <w:rPr>
          <w:b/>
          <w:sz w:val="22"/>
          <w:szCs w:val="22"/>
        </w:rPr>
      </w:pPr>
    </w:p>
    <w:p w14:paraId="2EFA432E" w14:textId="77777777" w:rsidR="00696817" w:rsidRDefault="00696817" w:rsidP="00696817">
      <w:pPr>
        <w:rPr>
          <w:b/>
          <w:sz w:val="22"/>
          <w:szCs w:val="22"/>
        </w:rPr>
      </w:pPr>
    </w:p>
    <w:p w14:paraId="1E8BD345" w14:textId="77777777" w:rsidR="00696817" w:rsidRDefault="00696817" w:rsidP="00696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2"/>
          <w:szCs w:val="22"/>
        </w:rPr>
      </w:pPr>
    </w:p>
    <w:p w14:paraId="56E62F0C" w14:textId="77777777" w:rsidR="00696817" w:rsidRDefault="00696817" w:rsidP="00696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2"/>
          <w:szCs w:val="22"/>
        </w:rPr>
      </w:pPr>
    </w:p>
    <w:p w14:paraId="62BEDC02" w14:textId="77777777" w:rsidR="00696817" w:rsidRPr="009B6BFE" w:rsidRDefault="00696817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sz w:val="22"/>
          <w:szCs w:val="22"/>
        </w:rPr>
      </w:pPr>
    </w:p>
    <w:p w14:paraId="21CCB6BF" w14:textId="77777777" w:rsidR="009B6BFE" w:rsidRPr="009B6BFE" w:rsidRDefault="009B6BFE" w:rsidP="009B6BFE">
      <w:pPr>
        <w:rPr>
          <w:bCs/>
          <w:color w:val="000000"/>
          <w:sz w:val="22"/>
          <w:szCs w:val="22"/>
        </w:rPr>
      </w:pPr>
    </w:p>
    <w:p w14:paraId="2E293967" w14:textId="77777777" w:rsidR="009B6BFE" w:rsidRPr="009B6BFE" w:rsidRDefault="009B6BFE" w:rsidP="009B6BFE">
      <w:pPr>
        <w:rPr>
          <w:bCs/>
          <w:color w:val="000000"/>
          <w:sz w:val="22"/>
          <w:szCs w:val="22"/>
        </w:rPr>
      </w:pPr>
    </w:p>
    <w:p w14:paraId="27C6396E" w14:textId="77777777" w:rsidR="009B6BFE" w:rsidRPr="00D056A9" w:rsidRDefault="009B6BFE" w:rsidP="009B6BFE">
      <w:pPr>
        <w:rPr>
          <w:bCs/>
          <w:sz w:val="22"/>
          <w:szCs w:val="22"/>
        </w:rPr>
      </w:pPr>
    </w:p>
    <w:sectPr w:rsidR="009B6BFE" w:rsidRPr="00D056A9" w:rsidSect="00C75618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3CD3" w14:textId="77777777" w:rsidR="005B74AF" w:rsidRDefault="005B74AF" w:rsidP="001C7738">
      <w:r>
        <w:separator/>
      </w:r>
    </w:p>
  </w:endnote>
  <w:endnote w:type="continuationSeparator" w:id="0">
    <w:p w14:paraId="51FBE2CA" w14:textId="77777777" w:rsidR="005B74AF" w:rsidRDefault="005B74AF" w:rsidP="001C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0910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50D8D6" w14:textId="6D1E4D97" w:rsidR="001C7738" w:rsidRDefault="001C77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CFDF10" w14:textId="77777777" w:rsidR="001C7738" w:rsidRDefault="001C7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A2AC" w14:textId="77777777" w:rsidR="005B74AF" w:rsidRDefault="005B74AF" w:rsidP="001C7738">
      <w:r>
        <w:separator/>
      </w:r>
    </w:p>
  </w:footnote>
  <w:footnote w:type="continuationSeparator" w:id="0">
    <w:p w14:paraId="0A30B913" w14:textId="77777777" w:rsidR="005B74AF" w:rsidRDefault="005B74AF" w:rsidP="001C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1F67" w14:textId="77777777" w:rsidR="003F71F1" w:rsidRDefault="003F7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1307"/>
    <w:multiLevelType w:val="hybridMultilevel"/>
    <w:tmpl w:val="2AE0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605CC"/>
    <w:multiLevelType w:val="hybridMultilevel"/>
    <w:tmpl w:val="2508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131612">
    <w:abstractNumId w:val="1"/>
  </w:num>
  <w:num w:numId="2" w16cid:durableId="59093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A9"/>
    <w:rsid w:val="000228CA"/>
    <w:rsid w:val="00041538"/>
    <w:rsid w:val="00083A1F"/>
    <w:rsid w:val="00084E11"/>
    <w:rsid w:val="00115461"/>
    <w:rsid w:val="0014140E"/>
    <w:rsid w:val="00144009"/>
    <w:rsid w:val="001B1492"/>
    <w:rsid w:val="001C7738"/>
    <w:rsid w:val="00205C8D"/>
    <w:rsid w:val="00225C9A"/>
    <w:rsid w:val="002346E6"/>
    <w:rsid w:val="00261416"/>
    <w:rsid w:val="0026207E"/>
    <w:rsid w:val="002C48E8"/>
    <w:rsid w:val="002D2FA7"/>
    <w:rsid w:val="002D361C"/>
    <w:rsid w:val="002D6953"/>
    <w:rsid w:val="002F7D4E"/>
    <w:rsid w:val="003333A2"/>
    <w:rsid w:val="00351A32"/>
    <w:rsid w:val="0036784B"/>
    <w:rsid w:val="003767D7"/>
    <w:rsid w:val="003871A4"/>
    <w:rsid w:val="003B1923"/>
    <w:rsid w:val="003F71F1"/>
    <w:rsid w:val="0041259F"/>
    <w:rsid w:val="00425B26"/>
    <w:rsid w:val="00435AED"/>
    <w:rsid w:val="00463FE9"/>
    <w:rsid w:val="004B764D"/>
    <w:rsid w:val="004C34BE"/>
    <w:rsid w:val="004D00C4"/>
    <w:rsid w:val="00516454"/>
    <w:rsid w:val="005453FF"/>
    <w:rsid w:val="005B74AF"/>
    <w:rsid w:val="005E5103"/>
    <w:rsid w:val="00670A32"/>
    <w:rsid w:val="00682626"/>
    <w:rsid w:val="00696817"/>
    <w:rsid w:val="006A0F7F"/>
    <w:rsid w:val="006B488C"/>
    <w:rsid w:val="00702A3D"/>
    <w:rsid w:val="00732057"/>
    <w:rsid w:val="00757252"/>
    <w:rsid w:val="00790D16"/>
    <w:rsid w:val="007B4CC0"/>
    <w:rsid w:val="007D3BC0"/>
    <w:rsid w:val="007E1587"/>
    <w:rsid w:val="007E4C1C"/>
    <w:rsid w:val="007F3EE6"/>
    <w:rsid w:val="00812565"/>
    <w:rsid w:val="0082385F"/>
    <w:rsid w:val="00823DBD"/>
    <w:rsid w:val="00832338"/>
    <w:rsid w:val="00865549"/>
    <w:rsid w:val="008D73C9"/>
    <w:rsid w:val="008E5554"/>
    <w:rsid w:val="009109C8"/>
    <w:rsid w:val="009A2B41"/>
    <w:rsid w:val="009B0128"/>
    <w:rsid w:val="009B4319"/>
    <w:rsid w:val="009B6BFE"/>
    <w:rsid w:val="009E4827"/>
    <w:rsid w:val="00A41FE1"/>
    <w:rsid w:val="00A678D4"/>
    <w:rsid w:val="00AB61C7"/>
    <w:rsid w:val="00AD7A5E"/>
    <w:rsid w:val="00B86615"/>
    <w:rsid w:val="00B900BE"/>
    <w:rsid w:val="00B90E27"/>
    <w:rsid w:val="00BB397B"/>
    <w:rsid w:val="00BC2245"/>
    <w:rsid w:val="00BC2B14"/>
    <w:rsid w:val="00C00526"/>
    <w:rsid w:val="00C3702D"/>
    <w:rsid w:val="00C64FBE"/>
    <w:rsid w:val="00C66599"/>
    <w:rsid w:val="00C75618"/>
    <w:rsid w:val="00C9122D"/>
    <w:rsid w:val="00C95C4E"/>
    <w:rsid w:val="00CD0D75"/>
    <w:rsid w:val="00D056A9"/>
    <w:rsid w:val="00D16FBA"/>
    <w:rsid w:val="00D2461F"/>
    <w:rsid w:val="00D27FF2"/>
    <w:rsid w:val="00D6132D"/>
    <w:rsid w:val="00D67513"/>
    <w:rsid w:val="00D925D2"/>
    <w:rsid w:val="00DF0598"/>
    <w:rsid w:val="00DF1600"/>
    <w:rsid w:val="00E1338C"/>
    <w:rsid w:val="00E14118"/>
    <w:rsid w:val="00E463D8"/>
    <w:rsid w:val="00E610B1"/>
    <w:rsid w:val="00E74271"/>
    <w:rsid w:val="00E92EE7"/>
    <w:rsid w:val="00E97B34"/>
    <w:rsid w:val="00EC75D5"/>
    <w:rsid w:val="00ED5FB0"/>
    <w:rsid w:val="00F27368"/>
    <w:rsid w:val="00F355AA"/>
    <w:rsid w:val="00F85E0A"/>
    <w:rsid w:val="00FD7D6F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C04C"/>
  <w15:chartTrackingRefBased/>
  <w15:docId w15:val="{7F64BCDF-4158-4BAD-818A-898B14E7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A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6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6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6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6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6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6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6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6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6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6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5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6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5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6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5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6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5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6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77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73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77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38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62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iffithscolleen.wixsite.com/portfol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E8C9-3EE7-464A-96E6-36472494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Colleen</dc:creator>
  <cp:keywords/>
  <dc:description/>
  <cp:lastModifiedBy>Griffiths, Colleen</cp:lastModifiedBy>
  <cp:revision>29</cp:revision>
  <dcterms:created xsi:type="dcterms:W3CDTF">2025-12-20T18:02:00Z</dcterms:created>
  <dcterms:modified xsi:type="dcterms:W3CDTF">2025-12-20T18:44:00Z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9eed6f-34eb-4453-9f97-09510b9b219f_Enabled">
    <vt:lpwstr>true</vt:lpwstr>
  </property>
  <property fmtid="{D5CDD505-2E9C-101B-9397-08002B2CF9AE}" pid="3" name="MSIP_Label_929eed6f-34eb-4453-9f97-09510b9b219f_SetDate">
    <vt:lpwstr>2025-06-17T22:35:08Z</vt:lpwstr>
  </property>
  <property fmtid="{D5CDD505-2E9C-101B-9397-08002B2CF9AE}" pid="4" name="MSIP_Label_929eed6f-34eb-4453-9f97-09510b9b219f_Method">
    <vt:lpwstr>Standard</vt:lpwstr>
  </property>
  <property fmtid="{D5CDD505-2E9C-101B-9397-08002B2CF9AE}" pid="5" name="MSIP_Label_929eed6f-34eb-4453-9f97-09510b9b219f_Name">
    <vt:lpwstr>Amazon Pending_Classification</vt:lpwstr>
  </property>
  <property fmtid="{D5CDD505-2E9C-101B-9397-08002B2CF9AE}" pid="6" name="MSIP_Label_929eed6f-34eb-4453-9f97-09510b9b219f_SiteId">
    <vt:lpwstr>5280104a-472d-4538-9ccf-1e1d0efe8b1b</vt:lpwstr>
  </property>
  <property fmtid="{D5CDD505-2E9C-101B-9397-08002B2CF9AE}" pid="7" name="MSIP_Label_929eed6f-34eb-4453-9f97-09510b9b219f_ActionId">
    <vt:lpwstr>bf2355dc-9c7f-422d-b0c5-1e6a3edb992a</vt:lpwstr>
  </property>
  <property fmtid="{D5CDD505-2E9C-101B-9397-08002B2CF9AE}" pid="8" name="MSIP_Label_929eed6f-34eb-4453-9f97-09510b9b219f_ContentBits">
    <vt:lpwstr>0</vt:lpwstr>
  </property>
  <property fmtid="{D5CDD505-2E9C-101B-9397-08002B2CF9AE}" pid="9" name="MSIP_Label_929eed6f-34eb-4453-9f97-09510b9b219f_Tag">
    <vt:lpwstr>10, 3, 0, 1</vt:lpwstr>
  </property>
</Properties>
</file>